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029" w:rsidRPr="00310029" w:rsidRDefault="00310029" w:rsidP="003100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24"/>
        </w:rPr>
      </w:pPr>
      <w:r w:rsidRPr="00310029">
        <w:rPr>
          <w:rFonts w:ascii="Times New Roman" w:eastAsia="Times New Roman" w:hAnsi="Times New Roman" w:cs="Times New Roman"/>
          <w:b/>
          <w:bCs/>
          <w:sz w:val="48"/>
          <w:szCs w:val="24"/>
        </w:rPr>
        <w:t>Literature Analysis</w:t>
      </w:r>
    </w:p>
    <w:p w:rsidR="00310029" w:rsidRPr="00310029" w:rsidRDefault="00310029" w:rsidP="00310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2952"/>
        <w:gridCol w:w="2952"/>
        <w:gridCol w:w="2952"/>
      </w:tblGrid>
      <w:tr w:rsidR="00310029" w:rsidRPr="00310029" w:rsidTr="00310029"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029">
              <w:rPr>
                <w:rFonts w:ascii="Times New Roman" w:eastAsia="Times New Roman" w:hAnsi="Times New Roman" w:cs="Times New Roman"/>
                <w:sz w:val="24"/>
                <w:szCs w:val="24"/>
              </w:rPr>
              <w:t>Climax</w:t>
            </w: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0029" w:rsidRPr="00310029" w:rsidTr="0031002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029">
              <w:rPr>
                <w:rFonts w:ascii="Times New Roman" w:eastAsia="Times New Roman" w:hAnsi="Times New Roman" w:cs="Times New Roman"/>
                <w:sz w:val="24"/>
                <w:szCs w:val="24"/>
              </w:rPr>
              <w:t>Conflict</w:t>
            </w: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29" w:rsidRPr="00310029" w:rsidRDefault="00310029" w:rsidP="0031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029">
              <w:rPr>
                <w:rFonts w:ascii="Times New Roman" w:eastAsia="Times New Roman" w:hAnsi="Times New Roman" w:cs="Times New Roman"/>
                <w:sz w:val="24"/>
                <w:szCs w:val="24"/>
              </w:rPr>
              <w:t>Falling Action</w:t>
            </w:r>
          </w:p>
          <w:p w:rsidR="00310029" w:rsidRPr="00310029" w:rsidRDefault="00310029" w:rsidP="0031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0029" w:rsidRPr="00310029" w:rsidTr="0031002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029">
              <w:rPr>
                <w:rFonts w:ascii="Times New Roman" w:eastAsia="Times New Roman" w:hAnsi="Times New Roman" w:cs="Times New Roman"/>
                <w:sz w:val="24"/>
                <w:szCs w:val="24"/>
              </w:rPr>
              <w:t>Antagonist</w:t>
            </w: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29" w:rsidRPr="00310029" w:rsidRDefault="00310029" w:rsidP="0031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029">
              <w:rPr>
                <w:rFonts w:ascii="Times New Roman" w:eastAsia="Times New Roman" w:hAnsi="Times New Roman" w:cs="Times New Roman"/>
                <w:sz w:val="24"/>
                <w:szCs w:val="24"/>
              </w:rPr>
              <w:t>Point of View</w:t>
            </w: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0029" w:rsidRPr="00310029" w:rsidTr="0031002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029">
              <w:rPr>
                <w:rFonts w:ascii="Times New Roman" w:eastAsia="Times New Roman" w:hAnsi="Times New Roman" w:cs="Times New Roman"/>
                <w:sz w:val="24"/>
                <w:szCs w:val="24"/>
              </w:rPr>
              <w:t>Protagonist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29" w:rsidRPr="00310029" w:rsidRDefault="00310029" w:rsidP="0031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029">
              <w:rPr>
                <w:rFonts w:ascii="Times New Roman" w:eastAsia="Times New Roman" w:hAnsi="Times New Roman" w:cs="Times New Roman"/>
                <w:sz w:val="24"/>
                <w:szCs w:val="24"/>
              </w:rPr>
              <w:t>Theme</w:t>
            </w: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0029" w:rsidRPr="00310029" w:rsidTr="0031002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029">
              <w:rPr>
                <w:rFonts w:ascii="Times New Roman" w:eastAsia="Times New Roman" w:hAnsi="Times New Roman" w:cs="Times New Roman"/>
                <w:sz w:val="24"/>
                <w:szCs w:val="24"/>
              </w:rPr>
              <w:t>Setting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029" w:rsidRPr="00310029" w:rsidRDefault="00310029" w:rsidP="00310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029">
              <w:rPr>
                <w:rFonts w:ascii="Times New Roman" w:eastAsia="Times New Roman" w:hAnsi="Times New Roman" w:cs="Times New Roman"/>
                <w:sz w:val="24"/>
                <w:szCs w:val="24"/>
              </w:rPr>
              <w:t>Ending</w:t>
            </w: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0029" w:rsidRPr="00310029" w:rsidRDefault="00310029" w:rsidP="00310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10029" w:rsidRPr="00310029" w:rsidRDefault="00310029" w:rsidP="003100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1A78" w:rsidRDefault="00BE1A78"/>
    <w:sectPr w:rsidR="00BE1A78" w:rsidSect="00BE1A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0029"/>
    <w:rsid w:val="00310029"/>
    <w:rsid w:val="00BE1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A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31002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8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10029"/>
    <w:rPr>
      <w:rFonts w:ascii="Times New Roman" w:eastAsia="Times New Roman" w:hAnsi="Times New Roman" w:cs="Times New Roman"/>
      <w:b/>
      <w:bCs/>
      <w:sz w:val="4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2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>Grizli777</Company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Lorettte</dc:creator>
  <cp:lastModifiedBy>Lorettte</cp:lastModifiedBy>
  <cp:revision>1</cp:revision>
  <dcterms:created xsi:type="dcterms:W3CDTF">2012-04-07T20:33:00Z</dcterms:created>
  <dcterms:modified xsi:type="dcterms:W3CDTF">2012-04-07T20:34:00Z</dcterms:modified>
</cp:coreProperties>
</file>